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TP Diagnostic — Troubleshooting VLAN (1CIEL)</w:t>
            </w:r>
          </w:p>
        </w:tc>
      </w:tr>
    </w:tbl>
    <w:bookmarkStart w:id="47" w:name="tp-diagnostic-troubleshooting-vlan-1ciel"/>
    <w:bookmarkStart w:id="19" w:name="informations-élèv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BINÔME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Durée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voir déroulé séquence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1C_NET_04 — VLAN Segmentation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Ressources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switchs Cisco CBS350-8T-E-2G par banc, 2 postes voisins, cordons RJ45, console CLI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FICHE_REF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FICHE_REF_1C_NET_04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3 bancs autonomes ; rotation 3+3 ; profils PC1–PC6 logiques ;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aucun câble entre cellules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; données fictives.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Statut : CONSOLIDATION.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Checkpoints sans saisie CPro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suivi_cpro: AUCUN</w:t>
      </w:r>
      <w:r>
        <w:rPr>
          <w:rFonts w:ascii="Arial" w:hAnsi="Arial" w:eastAsia="Arial" w:cs="Arial"/>
          <w:color w:val="172033"/>
          <w:sz w:val="20"/>
        </w:rPr>
        <w:t xml:space="preserve">).</w:t>
      </w:r>
    </w:p>
    <w:bookmarkEnd w:id="19"/>
    <w:bookmarkStart w:id="23" w:name="fiche-contra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Fiche contrat</w:t>
      </w:r>
    </w:p>
    <w:bookmarkStart w:id="20" w:name="on-te-donn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donne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Matériel CBS350 réel B12, plan d’adressage VLAN, accès CLI.</w:t>
      </w:r>
    </w:p>
    <w:bookmarkEnd w:id="20"/>
    <w:bookmarkStart w:id="21" w:name="on-te-demand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demande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Configurer / vérifier / diagnostiquer la segmentation VLAN selon la mission du TP.</w:t>
      </w:r>
    </w:p>
    <w:bookmarkEnd w:id="21"/>
    <w:bookmarkStart w:id="22" w:name="on-exig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exige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Preuves nommées dans le TP + checkpoints MICRO/STRUCTURANT/TRANSFERT.</w:t>
      </w:r>
    </w:p>
    <w:bookmarkEnd w:id="22"/>
    <w:bookmarkEnd w:id="23"/>
    <w:bookmarkStart w:id="24" w:name="activation-courte-5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Activation courte — 5 min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 [RAPPEL — adressage]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quoi sert un masque /24 sur un VLAN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Q2 [PRÉDICTION]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 se passe-t-il si deux PC de VLANs différents se pinguent sans routage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Q3 [QSE]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Pourquoi ne pas tirer de câble entre deux cellules de postes ? ________________</w:t>
      </w:r>
    </w:p>
    <w:bookmarkEnd w:id="24"/>
    <w:bookmarkStart w:id="25" w:name="structure-v6-triade-sur-le-geste-vla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Structure V6 (triade sur le geste VLAN)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Exemple travaillé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première ligne de la checklist Ticket 1 commentée (symptôme → hypothèse → commande show → lecture) 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pourquoi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on ordonne les tests avant de corriger.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À compléter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À COMPLÉTER 1 : hypothèse principale pour le Ticket 1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2 : commande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 tester cette hypothèse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3 : résultat attendu si l’hypothèse est vraie — 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Autonomie contrôlée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réaliser la suite du TP (parties, tests, preuves) sans recopier l’exemple.</w:t>
      </w:r>
    </w:p>
    <w:bookmarkEnd w:id="25"/>
    <w:bookmarkStart w:id="26" w:name="feedback-actionnable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Feedback actionnable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Écart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Prochaine action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inter-VLAN OK à tort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access / VLAN faux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down ou VLANs manquants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Mauvais port combo / allowed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 gi1/0/9 + allowed,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hors VLAN / symptôme inexpliqué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IP/masque ou port access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Réapplique profil + show,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nouvelle preuve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réinvestis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ce feedback : corrige puis refais le test.</w:t>
      </w:r>
    </w:p>
    <w:bookmarkEnd w:id="26"/>
    <w:bookmarkStart w:id="27" w:name="mini-transfer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Mini-transfert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Ticket 3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(même switch, autre couple) : même méthode de diagnostic, contexte différent — checkpoint TRANSFERT.</w:t>
      </w:r>
    </w:p>
    <w:bookmarkEnd w:id="27"/>
    <w:bookmarkStart w:id="28" w:name="missio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Mission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 responsable IT 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TechServices Réunion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te donne accès à une maquette réseau réelle en salle B12 (2 switchs Cisco CBS350-8T-E-2G) avec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3 erreurs de configuration VLAN intentionnelles</w:t>
      </w:r>
      <w:r>
        <w:rPr>
          <w:rFonts w:ascii="Arial" w:hAnsi="Arial" w:eastAsia="Arial" w:cs="Arial"/>
          <w:color w:val="172033"/>
          <w:sz w:val="20"/>
        </w:rPr>
        <w:t xml:space="preserve">. Les utilisateurs se plaignent de problèmes de connectivité. Tu dois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identifier, diagnostiquer et corriger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chaque erreur de manière méthodique.</w:t>
      </w:r>
    </w:p>
    <w:bookmarkEnd w:id="28"/>
    <w:bookmarkStart w:id="29" w:name="compétences-mobilisée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Compétences mobilisées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qu’on attend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C06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Valider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Erreurs identifiées, diagnostic méthodique, corrections appliquées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C10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Exploiter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Utilisation des commandes show pour le diagnostic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Cette séance est une consolidation : chaque ticket produit un feedback et un réessai. La validation sommative reste en S5.</w:t>
      </w:r>
    </w:p>
    <w:bookmarkEnd w:id="29"/>
    <w:bookmarkStart w:id="30" w:name="preuves-attendues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Preuves attendues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Format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Tableau diagnostic complété (3 erreurs trouvées)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Écrit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APRÈS corrections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écran</w:t>
            </w:r>
          </w:p>
        </w:tc>
      </w:tr>
    </w:tbl>
    <w:bookmarkEnd w:id="30"/>
    <w:bookmarkStart w:id="34" w:name="accès-à-la-maquett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Accès à la maquette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La maquette utilise un banc autonome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switchs et 2 postes voisins réutilisés</w:t>
      </w:r>
      <w:r>
        <w:rPr>
          <w:rFonts w:ascii="Arial" w:hAnsi="Arial" w:eastAsia="Arial" w:cs="Arial"/>
          <w:color w:val="172033"/>
          <w:sz w:val="20"/>
        </w:rPr>
        <w:t xml:space="preserve">. Le professeur injecte les trois pannes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une par une</w:t>
      </w:r>
      <w:r>
        <w:rPr>
          <w:rFonts w:ascii="Arial" w:hAnsi="Arial" w:eastAsia="Arial" w:cs="Arial"/>
          <w:color w:val="172033"/>
          <w:sz w:val="20"/>
        </w:rPr>
        <w:t xml:space="preserve">, depuis le même état sain.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Identifie ton binôme de switchs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SW1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SW2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(Cisco CBS350-8T-E-2G).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Connecte-toi en CLI réelle sur chaque switch (console série, SSH ou poste déjà relié selon la consigne du prof).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Vérifie que tu es bien sur le bon équipement avant de lancer les commandes de diagnostic.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Ne reconfigure rien « au hasard » : suis la méthode ticket par ticket.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Aucun câble ne doit sortir de la cellule.</w:t>
      </w:r>
    </w:p>
    <w:bookmarkStart w:id="31" w:name="topologie-de-la-maquett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Topologie de la maquette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SW1 ════ trunk ════ SW2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│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Poste A              Poste B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Les noms PC1 à PC6 ci-dessous sont des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profils logiques</w:t>
      </w:r>
      <w:r>
        <w:rPr>
          <w:rFonts w:ascii="Arial" w:hAnsi="Arial" w:eastAsia="Arial" w:cs="Arial"/>
          <w:color w:val="172033"/>
          <w:sz w:val="20"/>
        </w:rPr>
        <w:t xml:space="preserve">. Avant chaque ticket, branche et configure Poste A et Poste B selon le couple indiqué.</w:t>
      </w:r>
    </w:p>
    <w:bookmarkEnd w:id="31"/>
    <w:bookmarkStart w:id="32" w:name="test-0-état-sain-obligatoir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Test 0 — État sain obligatoire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Avant la première panne, obtiens un ping attendu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OK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le couple du Ticket 1. Note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état sain obtenu à ____ h ____</w:t>
      </w:r>
      <w:r>
        <w:rPr>
          <w:rFonts w:ascii="Arial" w:hAnsi="Arial" w:eastAsia="Arial" w:cs="Arial"/>
          <w:color w:val="172033"/>
          <w:sz w:val="20"/>
        </w:rPr>
        <w:t xml:space="preserve">. Si ce premier succès n’est pas obtenu, n’injecte aucune panne : contrôle câbles, IP, VLANs et trunk, corrige puis refais le ping.</w:t>
      </w:r>
    </w:p>
    <w:bookmarkEnd w:id="32"/>
    <w:bookmarkStart w:id="33" w:name="X022daa2e434fcba395c143f472e2e74d3808d5d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Ce qui devrait marcher (et qui ne marche pas)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Les utilisateurs signalent :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Ticket 1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PC1 ne peut pas pinguer PC4 (les 2 sont censés être dans VLAN 10)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Ticket 2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PC2 peut pinguer PC3 alors qu’ils ne devraient pas (VLANs différents)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Ticket 3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PC5 ne peut pas pinguer PC6 (les 2 sont censés être dans VLAN 20)</w:t>
      </w:r>
    </w:p>
    <w:bookmarkEnd w:id="33"/>
    <w:bookmarkEnd w:id="34"/>
    <w:bookmarkStart w:id="41" w:name="Xd9cb35de46101629197d76d3292aef72d9d7cd4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Méthode de diagnostic (suis les étapes DANS L’ORDRE)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Pour CHAQUE ticket, applique la checklist :</w:t>
      </w:r>
    </w:p>
    <w:bookmarkStart w:id="35" w:name="X96419db5f4c18d60f23d790215885103652118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Ticket 1 — PC1 ↔ PC4 (VLAN 10 inter-switch) : échec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Profils : Poste A = PC1 sur SW1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</w:t>
      </w:r>
      <w:r>
        <w:rPr>
          <w:rFonts w:ascii="Arial" w:hAnsi="Arial" w:eastAsia="Arial" w:cs="Arial"/>
          <w:color w:val="172033"/>
          <w:sz w:val="20"/>
        </w:rPr>
        <w:t xml:space="preserve">, Poste B = PC4 sur SW2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Étape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observé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 de PC1 correcte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 de PC4 correcte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10 existe sur SW1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10 existe sur SW2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gi1/0/1 de SW1 dans VLAN 10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6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gi1/0/1 de SW2 dans VLAN 10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7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actif entre SW1 et SW2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8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10 autorisé sur le trunk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Erreur trouvée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Correction appliquée (commandes) :</w:t>
      </w:r>
    </w:p>
    <w:p>
      <w:pPr>
        <w:pStyle w:val="SourceCode"/>
        <w:spacing w:before="0" w:after="80" w:line="269" w:lineRule="auto"/>
      </w:pP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Résultat après correction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PC1 → PC4 ping = _______ (attendu : OK)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Trace individuelle — élève responsable du ticket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Indice observé → hypothèse → commande de preuve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bookmarkEnd w:id="35"/>
    <w:bookmarkStart w:id="36" w:name="validation-partie-1-checkpoint-micro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1 — checkpoint MICRO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C06 — VALIDER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L’erreur du VLAN 10 inter-switch est diagnostiquée et corrigée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La checklist 8 étapes (Ticket 1) est renseignée, l’erreur est identifiée, la correction est appliquée et le ping PC1 → PC4 repasse OK (PREUVE_1)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Question rapide — sans regarder le kit :</w:t>
      </w:r>
    </w:p>
    <w:p>
      <w:pPr>
        <w:pStyle w:val="BodyText"/>
        <w:keepNext/>
        <w:keepLines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Quelle commande te permet de vérifier si un VLAN existe bien sur un switch et quels ports lui sont rattachés ?</w:t>
      </w:r>
    </w:p>
    <w:p>
      <w:pPr>
        <w:pStyle w:val="BlockText"/>
        <w:keepNext/>
        <w:spacing w:line="269" w:lineRule="auto" w:before="200" w:after="80"/>
      </w:pPr>
      <w:r>
        <w:rPr>
          <w:rFonts w:ascii="Arial" w:hAnsi="Arial" w:eastAsia="Arial" w:cs="Arial"/>
          <w:color w:val="172033"/>
          <w:sz w:val="20"/>
        </w:rPr>
        <w:t xml:space="preserve">Réponse : ___________________________________________</w:t>
      </w:r>
    </w:p>
    <w:p>
      <w:pPr>
        <w:pBdr>
          <w:left w:val="single" w:sz="8" w:color="4A7A3E" w:space="8"/>
        </w:pBdr>
        <w:shd w:val="clear" w:color="auto" w:fill="DCF0DC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⚠️ POURSUIS SANS ATTENDRE (checkpoint MICRO)</w:t>
      </w:r>
    </w:p>
    <w:bookmarkEnd w:id="36"/>
    <w:bookmarkStart w:id="37" w:name="Xb613221274c478edbf05c5676fc8be4b22a3ebb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Ticket 2 — PC2 ↔ PC3 (inter-VLAN) : devrait échouer mais fonctionne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Profils : Poste A = PC2 sur SW1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gi1/0/3</w:t>
      </w:r>
      <w:r>
        <w:rPr>
          <w:rFonts w:ascii="Arial" w:hAnsi="Arial" w:eastAsia="Arial" w:cs="Arial"/>
          <w:color w:val="172033"/>
          <w:sz w:val="20"/>
        </w:rPr>
        <w:t xml:space="preserve">, Poste B = PC3 sur SW1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gi1/0/5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Étape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observé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PC2 est dans quel VLAN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SW1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PC3 est dans quel VLAN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SW1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gi1/0/3 est bien en VLAN 20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gi1/0/5 est bien en VLAN 30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Les IPs sont dans des sous-réseaux différents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Erreur trouvée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Correction appliquée (commandes) :</w:t>
      </w:r>
    </w:p>
    <w:p>
      <w:pPr>
        <w:pStyle w:val="SourceCode"/>
        <w:spacing w:before="0" w:after="80" w:line="269" w:lineRule="auto"/>
      </w:pP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Résultat après correction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PC2 → PC3 ping = _______ (attendu : ÉCHEC — VLANs différents)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Trace individuelle — élève responsable du ticket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Indice observé → hypothèse → commande de preuve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bookmarkEnd w:id="37"/>
    <w:bookmarkStart w:id="38" w:name="Xa56aa5c890b88dae0b4881221fc371e3ed24040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2 — checkpoint STRUCTURANT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C06 — VALIDER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L’erreur d’isolation inter-VLAN est diagnostiquée et corrigée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La checklist (Ticket 2) est renseignée, l’erreur d’affectation de port est identifiée, la correction est appliquée et le ping PC2 → PC3 repasse en ÉCHEC (isolation rétablie)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Question rapide — sans regarder le kit :</w:t>
      </w:r>
    </w:p>
    <w:p>
      <w:pPr>
        <w:pStyle w:val="BodyText"/>
        <w:keepNext/>
        <w:keepLines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Si deux PC de VLANs différents arrivent à se pinguer, sur quoi porte l’erreur la plus probable ?</w:t>
      </w:r>
    </w:p>
    <w:p>
      <w:pPr>
        <w:pStyle w:val="BlockText"/>
        <w:keepNext/>
        <w:spacing w:line="269" w:lineRule="auto" w:before="200" w:after="80"/>
      </w:pPr>
      <w:r>
        <w:rPr>
          <w:rFonts w:ascii="Arial" w:hAnsi="Arial" w:eastAsia="Arial" w:cs="Arial"/>
          <w:color w:val="172033"/>
          <w:sz w:val="20"/>
        </w:rPr>
        <w:t xml:space="preserve">Réponse : ___________________________________________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bookmarkEnd w:id="38"/>
    <w:bookmarkStart w:id="39" w:name="X917502afa2c4bfc6d3c49fdfc45ef6dfdbecfa4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Ticket 3 — PC5 ↔ PC6 (VLAN 20 même switch SW2) : échec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Profils : Poste A = PC5 sur SW2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gi1/0/3</w:t>
      </w:r>
      <w:r>
        <w:rPr>
          <w:rFonts w:ascii="Arial" w:hAnsi="Arial" w:eastAsia="Arial" w:cs="Arial"/>
          <w:color w:val="172033"/>
          <w:sz w:val="20"/>
        </w:rPr>
        <w:t xml:space="preserve">, Poste B = PC6 sur SW2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gi1/0/5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Étape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observé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 de PC5 correcte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 de PC6 correcte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PC5 et PC6 dans le même VLAN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SW2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Les ports sont en mode access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switchport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Erreur trouvée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Correction appliquée (commandes) :</w:t>
      </w:r>
    </w:p>
    <w:p>
      <w:pPr>
        <w:pStyle w:val="SourceCode"/>
        <w:spacing w:before="0" w:after="80" w:line="269" w:lineRule="auto"/>
      </w:pP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Résultat après correction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PC5 → PC6 ping = _______ (attendu : OK)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Trace individuelle — élève responsable du ticket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Indice observé → hypothèse → commande de preuve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bookmarkEnd w:id="39"/>
    <w:bookmarkStart w:id="40" w:name="validation-partie-3-checkpoint-transfert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3 — checkpoint TRANSFERT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C10 — EXPLOITER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commandes show sont exploitées pour diagnostiquer et confirmer la correction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La checklist (Ticket 3) est renseignée avec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i/>
                <w:iCs/>
                <w:color w:val="2C3E50"/>
                <w:sz w:val="18"/>
              </w:rPr>
              <w:t xml:space="preserve">show vlan brief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et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i/>
                <w:iCs/>
                <w:color w:val="2C3E50"/>
                <w:sz w:val="18"/>
              </w:rPr>
              <w:t xml:space="preserve">show interfaces switchport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, l’erreur est corrigée, et le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i/>
                <w:iCs/>
                <w:color w:val="2C3E50"/>
                <w:sz w:val="18"/>
              </w:rPr>
              <w:t xml:space="preserve">show vlan brief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des 2 switchs APRÈS corrections est capturé (PREUVE_2)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Question rapide — sans regarder le kit :</w:t>
      </w:r>
    </w:p>
    <w:p>
      <w:pPr>
        <w:pStyle w:val="BodyText"/>
        <w:keepNext/>
        <w:keepLines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Après avoir corrigé une config, quelle commande te sert de preuve que les ports sont bien dans le bon VLAN ?</w:t>
      </w:r>
    </w:p>
    <w:p>
      <w:pPr>
        <w:pStyle w:val="BlockText"/>
        <w:keepNext/>
        <w:spacing w:line="269" w:lineRule="auto" w:before="200" w:after="80"/>
      </w:pPr>
      <w:r>
        <w:rPr>
          <w:rFonts w:ascii="Arial" w:hAnsi="Arial" w:eastAsia="Arial" w:cs="Arial"/>
          <w:color w:val="172033"/>
          <w:sz w:val="20"/>
        </w:rPr>
        <w:t xml:space="preserve">Réponse : ___________________________________________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bookmarkEnd w:id="40"/>
    <w:bookmarkEnd w:id="41"/>
    <w:bookmarkStart w:id="42" w:name="X1407e60b601118def59be4ae9e2543261bd2213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📸 PREUVE 1 — Tableau diagnostic complété (ci-dessus)</w:t>
      </w:r>
    </w:p>
    <w:bookmarkEnd w:id="42"/>
    <w:bookmarkStart w:id="43" w:name="X9fb260351bd625ee8cae5cb25aceb0a3acf3c8a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📸 PREUVE 2 —</w:t>
      </w:r>
      <w:r>
        <w:rPr>
          <w:rFonts w:ascii="Georgia" w:hAnsi="Georgia" w:eastAsia="Georgia" w:cs="Georgia"/>
          <w:b/>
          <w:color w:val="456A38"/>
          <w:sz w:val="25"/>
        </w:rPr>
        <w:t xml:space="preserve"> </w:t>
      </w:r>
      <w:r>
        <w:rPr>
          <w:rStyle w:val="VerbatimChar"/>
          <w:rFonts w:ascii="Georgia" w:hAnsi="Georgia" w:eastAsia="Georgia" w:cs="Georgia"/>
          <w:b/>
          <w:color w:val="456A38"/>
          <w:sz w:val="25"/>
        </w:rPr>
        <w:t xml:space="preserve">show vlan brief</w:t>
      </w:r>
      <w:r>
        <w:rPr>
          <w:rFonts w:ascii="Georgia" w:hAnsi="Georgia" w:eastAsia="Georgia" w:cs="Georgia"/>
          <w:b/>
          <w:color w:val="456A38"/>
          <w:sz w:val="25"/>
        </w:rPr>
        <w:t xml:space="preserve"> </w:t>
      </w:r>
      <w:r>
        <w:rPr>
          <w:rFonts w:ascii="Georgia" w:hAnsi="Georgia" w:eastAsia="Georgia" w:cs="Georgia"/>
          <w:b/>
          <w:color w:val="456A38"/>
          <w:sz w:val="25"/>
        </w:rPr>
        <w:t xml:space="preserve">des 2 switchs APRÈS corrections</w:t>
      </w:r>
    </w:p>
    <w:bookmarkEnd w:id="43"/>
    <w:bookmarkStart w:id="44" w:name="checkpoint-appelle-le-prof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✅ CHECKPOINT — Appelle le prof</w:t>
      </w:r>
    </w:p>
    <w:p>
      <w:pPr>
        <w:pStyle w:val="Compact"/>
        <w:numPr>
          <w:ilvl w:val="0"/>
          <w:numId w:val="1007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3 erreurs identifiées correctement</w:t>
      </w:r>
    </w:p>
    <w:p>
      <w:pPr>
        <w:pStyle w:val="Compact"/>
        <w:numPr>
          <w:ilvl w:val="0"/>
          <w:numId w:val="1008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Méthode de diagnostic suivie (pas de correction au hasard)</w:t>
      </w:r>
    </w:p>
    <w:p>
      <w:pPr>
        <w:pStyle w:val="Compact"/>
        <w:numPr>
          <w:ilvl w:val="0"/>
          <w:numId w:val="1009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Corrections appliquées avec les bonnes commandes</w:t>
      </w:r>
    </w:p>
    <w:p>
      <w:pPr>
        <w:pStyle w:val="Compact"/>
        <w:numPr>
          <w:ilvl w:val="0"/>
          <w:numId w:val="1010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Tous les pings fonctionnent comme attendu après correction</w:t>
      </w:r>
    </w:p>
    <w:p>
      <w:pPr>
        <w:pStyle w:val="Compact"/>
        <w:numPr>
          <w:ilvl w:val="0"/>
          <w:numId w:val="101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Chaque élève a produit au moins une trace individuelle complète</w:t>
      </w:r>
    </w:p>
    <w:bookmarkEnd w:id="44"/>
    <w:bookmarkStart w:id="45" w:name="bilan-de-fin-de-séance-3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Bilan de fin de séance (3 min)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j’ai compris aujourd’hui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je dois revoir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La checklist de dépannage, dans quel ordre je vérifie en premier ?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TP Diagnostic Élève — Séquence 07 VLAN — BAC PRO CIEL 1CIEL</w:t>
      </w:r>
    </w:p>
    <w:bookmarkEnd w:id="45"/>
    <w:bookmarkStart w:id="46" w:name="retour-terrain-prévu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Retour terrain prévu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Après séance, compléter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RETOURS_TERRAIN/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durée réelle, pannes fréquentes, clarté rotation 2 postes.</w:t>
      </w:r>
    </w:p>
    <w:bookmarkEnd w:id="46"/>
    <w:bookmarkEnd w:id="47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Diagnostic — Troubleshooting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Diagnostic — Troubleshooting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Diagnostic — Troubleshooting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2026-08-03T12:17:40Z</dcterms:created>
  <dcterms:modified xsi:type="dcterms:W3CDTF">2026-08-03T12:17:40Z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