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nil"/>
          <w:left w:val="nil"/>
          <w:right w:val="nil"/>
          <w:insideH w:val="nil"/>
          <w:insideV w:val="nil"/>
          <w:bottom w:val="single" w:sz="16" w:color="2C5F9E" w:space="0"/>
        </w:tblBorders>
      </w:tblPr>
      <w:tblGrid>
        <w:gridCol w:w="9638"/>
      </w:tblGrid>
      <w:tr>
        <w:trPr>
          <w:trHeight w:val="1200" w:hRule="exact"/>
        </w:trPr>
        <w:tc>
          <w:tcPr>
            <w:tcW w:type="dxa" w:w="9638"/>
            <w:shd w:val="clear" w:color="auto" w:fill="DDE5F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2C5F9E"/>
                <w:sz w:val="28"/>
              </w:rPr>
              <w:t>ANNEXE — Ticket GLPI simulé OceanBio</w:t>
            </w:r>
          </w:p>
        </w:tc>
      </w:tr>
    </w:tbl>
    <w:bookmarkStart w:id="21" w:name="annexe-ticket-glpi-simulé-oceanbio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ANNEXE — Ticket GLPI simulé OceanBio</w:t>
      </w:r>
    </w:p>
    <w:bookmarkStart w:id="17" w:name="fiche-ticket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Fiche ticket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Numéro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4782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Client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OceanBio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Site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Le Port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Ouvert par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Technicien N1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Statut initial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En cours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Objet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Compromission SSH + accès web suspect</w:t>
      </w:r>
    </w:p>
    <w:bookmarkEnd w:id="17"/>
    <w:bookmarkStart w:id="18" w:name="description-initial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Description initiale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Depuis 48h, le portail web interne d’OceanBio présente des connexions suspectes. Le compte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admin</w:t>
      </w:r>
      <w:r>
        <w:rPr>
          <w:sz w:val="22"/>
        </w:rPr>
        <w:t xml:space="preserve"> </w:t>
      </w:r>
      <w:r>
        <w:rPr>
          <w:sz w:val="22"/>
        </w:rPr>
        <w:t xml:space="preserve">semble avoir été utilisé depuis l’IP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192.168.45.128</w:t>
      </w:r>
      <w:r>
        <w:rPr>
          <w:sz w:val="22"/>
        </w:rPr>
        <w:t xml:space="preserve">. Le N1 n’a pas réussi à isoler la cause et escalade au N2.</w:t>
      </w:r>
    </w:p>
    <w:bookmarkEnd w:id="18"/>
    <w:bookmarkStart w:id="19" w:name="tableau-de-suivi-daction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Tableau de suivi d’actions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Date/Heure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Action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Résultat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08/04/2026 02:47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Réception ticket N1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Pris en charge N2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Analyse des logs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Blocage réseau de l’IP suspecte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Verrouillage du compte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admin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Correction de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sshd_config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Vérification post-remediation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Clôture / escalade N3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bookmarkEnd w:id="19"/>
    <w:bookmarkStart w:id="20" w:name="clôtur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Clôture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Statut final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Incident contenu : oui / non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Cause racine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Observations CNIL / données sensibles :</w:t>
      </w:r>
    </w:p>
    <w:bookmarkEnd w:id="20"/>
    <w:bookmarkEnd w:id="21"/>
    <w:sectPr>
      <w:headerReference r:id="rId7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701" w:footer="851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="http://schemas.openxmlformats.org/wordprocessingml/2006/main">
  <w:p>
    <w:pPr>
      <w:tabs>
        <w:tab w:val="right" w:leader="none" w:pos="9888"/>
      </w:tabs>
      <w:spacing w:before="0" w:after="0" w:line="240" w:lineRule="auto"/>
    </w:pPr>
    <w:r>
      <w:rPr>
        <w:rFonts w:ascii="Arial" w:hAnsi="Arial"/>
        <w:color w:val="6B7280"/>
        <w:sz w:val="18"/>
      </w:rPr>
      <w:t>ANNEXE — Ticket GLPI simulé OceanBio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c="http://schemas.openxmlformats.org/markup-compatibility/2006" xmlns:w="http://schemas.openxmlformats.org/wordprocessingml/2006/main" mc:Ignorable="w14 wp14">
  <w:p>
    <w:pPr>
      <w:tabs>
        <w:tab w:val="right" w:leader="none" w:pos="9888"/>
      </w:tabs>
      <w:spacing w:before="0" w:after="0" w:line="240" w:lineRule="auto"/>
    </w:pPr>
    <w:r>
      <w:rPr>
        <w:rFonts w:ascii="Arial" w:hAnsi="Arial"/>
        <w:color w:val="6B7280"/>
        <w:sz w:val="18"/>
      </w:rPr>
      <w:t>ANNEXE — Ticket GLPI simulé OceanBio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c="http://schemas.openxmlformats.org/markup-compatibility/2006" xmlns:w="http://schemas.openxmlformats.org/wordprocessingml/2006/main" mc:Ignorable="w14 wp14">
  <w:p>
    <w:pPr>
      <w:tabs>
        <w:tab w:val="right" w:leader="none" w:pos="9888"/>
      </w:tabs>
      <w:spacing w:before="0" w:after="0" w:line="240" w:lineRule="auto"/>
    </w:pPr>
    <w:r>
      <w:rPr>
        <w:rFonts w:ascii="Arial" w:hAnsi="Arial"/>
        <w:color w:val="6B7280"/>
        <w:sz w:val="18"/>
      </w:rPr>
      <w:t>ANNEXE — Ticket GLPI simulé OceanBio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2026-06-21T03:10:06Z</dcterms:created>
  <dcterms:modified xsi:type="dcterms:W3CDTF">2026-06-21T03:10:06Z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