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2" w:name="cours-1-exercices-s2-routage-inter-vlan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Cours 1 — Exercices (S2) — Routage inter-VLAN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Séquence H03 — TCIEL</w:t>
      </w:r>
    </w:p>
    <w:bookmarkStart w:id="17" w:name="exercice-1-vocabulaire-qcm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1 — Vocabulaire (QCM)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Coche la bonne réponse.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Un trunk 802.1Q sert à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relier deux PCs dans le même VLAN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transporter plusieurs VLANs sur un même lien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attribuer automatiquement des adresses IP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bloquer les pings inter-VLAN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La commande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encapsulation dot1Q 30</w:t>
      </w:r>
      <w:r>
        <w:rPr>
          <w:sz w:val="22"/>
        </w:rPr>
        <w:t xml:space="preserve"> </w:t>
      </w:r>
      <w:r>
        <w:rPr>
          <w:sz w:val="22"/>
        </w:rPr>
        <w:t xml:space="preserve">sur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g0/0.30</w:t>
      </w:r>
      <w:r>
        <w:rPr>
          <w:sz w:val="22"/>
        </w:rPr>
        <w:t xml:space="preserve"> </w:t>
      </w:r>
      <w:r>
        <w:rPr>
          <w:sz w:val="22"/>
        </w:rPr>
        <w:t xml:space="preserve">sert à :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mettre l’interface en trunk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attribuer une route statique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associer la sous-interface au VLAN 30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renommer l’interface</w:t>
      </w:r>
    </w:p>
    <w:p>
      <w:pPr>
        <w:pStyle w:val="Compact"/>
        <w:numPr>
          <w:ilvl w:val="0"/>
          <w:numId w:val="1011"/>
        </w:numPr>
        <w:spacing w:line="312" w:lineRule="auto" w:before="0" w:after="160"/>
      </w:pPr>
      <w:r>
        <w:rPr>
          <w:sz w:val="22"/>
        </w:rPr>
        <w:t xml:space="preserve">La passerelle du VLAN 20 (</w:t>
      </w:r>
      <w:r>
        <w:rPr>
          <w:rStyle w:val="VerbatimChar"/>
          <w:sz w:val="22"/>
        </w:rPr>
        <w:t xml:space="preserve">172.16.20.0/24</w:t>
      </w:r>
      <w:r>
        <w:rPr>
          <w:sz w:val="22"/>
        </w:rPr>
        <w:t xml:space="preserve">) sera généralement :</w:t>
      </w:r>
    </w:p>
    <w:p>
      <w:pPr>
        <w:pStyle w:val="Compact"/>
        <w:numPr>
          <w:ilvl w:val="0"/>
          <w:numId w:val="1012"/>
        </w:numPr>
        <w:spacing w:line="312" w:lineRule="auto" w:before="0" w:after="160"/>
      </w:pPr>
      <w:r>
        <w:rPr>
          <w:rStyle w:val="VerbatimChar"/>
          <w:sz w:val="22"/>
        </w:rPr>
        <w:t xml:space="preserve">172.16.10.1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rStyle w:val="VerbatimChar"/>
          <w:sz w:val="22"/>
        </w:rPr>
        <w:t xml:space="preserve">172.16.20.1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rStyle w:val="VerbatimChar"/>
          <w:sz w:val="22"/>
        </w:rPr>
        <w:t xml:space="preserve">172.16.20.255</w:t>
      </w:r>
    </w:p>
    <w:p>
      <w:pPr>
        <w:pStyle w:val="Compact"/>
        <w:numPr>
          <w:ilvl w:val="0"/>
          <w:numId w:val="1015"/>
        </w:numPr>
        <w:spacing w:line="312" w:lineRule="auto" w:before="0" w:after="160"/>
      </w:pPr>
      <w:r>
        <w:rPr>
          <w:rStyle w:val="VerbatimChar"/>
          <w:sz w:val="22"/>
        </w:rPr>
        <w:t xml:space="preserve">255.255.255.0</w:t>
      </w:r>
    </w:p>
    <w:bookmarkEnd w:id="17"/>
    <w:bookmarkStart w:id="18" w:name="exercice-2-compléter-la-configuratio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2 — Compléter la configuration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Complète les lignes manquantes pour le VLAN 40.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interface 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 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 ip address _________________________________</w:t>
      </w:r>
    </w:p>
    <w:p>
      <w:pPr>
        <w:pStyle w:val="FirstParagraph"/>
        <w:spacing w:line="312" w:lineRule="auto" w:before="200" w:after="160"/>
        <w:keepNext/>
      </w:pPr>
      <w:r>
        <w:rPr>
          <w:sz w:val="22"/>
        </w:rPr>
        <w:t xml:space="preserve">Contexte : VLAN 40 = TECH, réseau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172.16.40.0/24</w:t>
      </w:r>
    </w:p>
    <w:bookmarkEnd w:id="18"/>
    <w:bookmarkStart w:id="19" w:name="X9edf9b2ed03dd7dff45160bf67c7e088252f619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3 — Lire un résultat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show ip route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Le routeur affiche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C    172.16.10.0/24 is directly connected, GigabitEthernet0/0.10</w:t>
      </w:r>
      <w:r>
        <w:rPr>
          <w:sz w:val="22"/>
        </w:rPr>
        <w:br/>
      </w:r>
      <w:r>
        <w:rPr>
          <w:rStyle w:val="VerbatimChar"/>
          <w:sz w:val="22"/>
        </w:rPr>
        <w:t xml:space="preserve">C    172.16.20.0/24 is directly connected, GigabitEthernet0/0.20</w:t>
      </w:r>
      <w:r>
        <w:rPr>
          <w:sz w:val="22"/>
        </w:rPr>
        <w:br/>
      </w:r>
      <w:r>
        <w:rPr>
          <w:rStyle w:val="VerbatimChar"/>
          <w:sz w:val="22"/>
        </w:rPr>
        <w:t xml:space="preserve">C    172.16.30.0/24 is directly connected, GigabitEthernet0/0.30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Réponds :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Combien de VLANs sont configurés sur ce routeur ? __________________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Quel VLAN manque si le plan prévoyait aussi TECH (VLAN 40) ? __________________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Quelle commande utiliser pour vérifier rapidement les IP des sous-interfaces ? __________________</w:t>
      </w:r>
    </w:p>
    <w:bookmarkEnd w:id="19"/>
    <w:bookmarkStart w:id="20" w:name="exercice-4-diagnostic-court-méthod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4 — Diagnostic court (méthode)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Symptôme : les PCs de VLAN 10 et VLAN 30 ne communiquent pas. Les élèves ont déjà vérifié que les IP des PCs sont correctes.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Classe les vérifications dans un ordre logique (1 à 4) :</w:t>
      </w:r>
    </w:p>
    <w:p>
      <w:pPr>
        <w:pStyle w:val="Compact"/>
        <w:numPr>
          <w:ilvl w:val="0"/>
          <w:numId w:val="1017"/>
        </w:numPr>
        <w:spacing w:line="312" w:lineRule="auto" w:before="0" w:after="160"/>
      </w:pPr>
      <w:r>
        <w:rPr>
          <w:rStyle w:val="VerbatimChar"/>
          <w:sz w:val="22"/>
        </w:rPr>
        <w:t xml:space="preserve">show ip interface brief</w:t>
      </w:r>
      <w:r>
        <w:rPr>
          <w:sz w:val="22"/>
        </w:rPr>
        <w:t xml:space="preserve"> </w:t>
      </w:r>
      <w:r>
        <w:rPr>
          <w:sz w:val="22"/>
        </w:rPr>
        <w:t xml:space="preserve">sur le routeur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rStyle w:val="VerbatimChar"/>
          <w:sz w:val="22"/>
        </w:rPr>
        <w:t xml:space="preserve">show interfaces trunk</w:t>
      </w:r>
      <w:r>
        <w:rPr>
          <w:sz w:val="22"/>
        </w:rPr>
        <w:t xml:space="preserve"> </w:t>
      </w:r>
      <w:r>
        <w:rPr>
          <w:sz w:val="22"/>
        </w:rPr>
        <w:t xml:space="preserve">sur le switch</w:t>
      </w:r>
    </w:p>
    <w:p>
      <w:pPr>
        <w:pStyle w:val="Compact"/>
        <w:numPr>
          <w:ilvl w:val="0"/>
          <w:numId w:val="1019"/>
        </w:numPr>
        <w:spacing w:line="312" w:lineRule="auto" w:before="0" w:after="160"/>
      </w:pPr>
      <w:r>
        <w:rPr>
          <w:rStyle w:val="VerbatimChar"/>
          <w:sz w:val="22"/>
        </w:rPr>
        <w:t xml:space="preserve">ping</w:t>
      </w:r>
      <w:r>
        <w:rPr>
          <w:sz w:val="22"/>
        </w:rPr>
        <w:t xml:space="preserve"> </w:t>
      </w:r>
      <w:r>
        <w:rPr>
          <w:sz w:val="22"/>
        </w:rPr>
        <w:t xml:space="preserve">vers la passerelle depuis un PC</w:t>
      </w:r>
    </w:p>
    <w:p>
      <w:pPr>
        <w:pStyle w:val="Compact"/>
        <w:numPr>
          <w:ilvl w:val="0"/>
          <w:numId w:val="1020"/>
        </w:numPr>
        <w:spacing w:line="312" w:lineRule="auto" w:before="0" w:after="160"/>
      </w:pPr>
      <w:r>
        <w:rPr>
          <w:rStyle w:val="VerbatimChar"/>
          <w:sz w:val="22"/>
        </w:rPr>
        <w:t xml:space="preserve">show running-config interface g0/0.10</w:t>
      </w:r>
    </w:p>
    <w:bookmarkEnd w:id="20"/>
    <w:bookmarkStart w:id="21" w:name="exercice-5-transfert-mini-ca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5 — Transfert (mini-cas)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Une PME a 3 VLANs :</w:t>
      </w:r>
    </w:p>
    <w:p>
      <w:pPr>
        <w:pStyle w:val="Compact"/>
        <w:numPr>
          <w:ilvl w:val="0"/>
          <w:numId w:val="1021"/>
        </w:numPr>
        <w:spacing w:line="312" w:lineRule="auto" w:before="0" w:after="160"/>
      </w:pPr>
      <w:r>
        <w:rPr>
          <w:sz w:val="22"/>
        </w:rPr>
        <w:t xml:space="preserve">VLAN 100 = Direction (</w:t>
      </w:r>
      <w:r>
        <w:rPr>
          <w:rStyle w:val="VerbatimChar"/>
          <w:sz w:val="22"/>
        </w:rPr>
        <w:t xml:space="preserve">192.168.100.0/24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21"/>
        </w:numPr>
        <w:spacing w:line="312" w:lineRule="auto" w:before="0" w:after="160"/>
      </w:pPr>
      <w:r>
        <w:rPr>
          <w:sz w:val="22"/>
        </w:rPr>
        <w:t xml:space="preserve">VLAN 200 = Atelier (</w:t>
      </w:r>
      <w:r>
        <w:rPr>
          <w:rStyle w:val="VerbatimChar"/>
          <w:sz w:val="22"/>
        </w:rPr>
        <w:t xml:space="preserve">192.168.200.0/24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21"/>
        </w:numPr>
        <w:spacing w:line="312" w:lineRule="auto" w:before="0" w:after="160"/>
      </w:pPr>
      <w:r>
        <w:rPr>
          <w:sz w:val="22"/>
        </w:rPr>
        <w:t xml:space="preserve">VLAN 30 = Serveurs (</w:t>
      </w:r>
      <w:r>
        <w:rPr>
          <w:rStyle w:val="VerbatimChar"/>
          <w:sz w:val="22"/>
        </w:rPr>
        <w:t xml:space="preserve">192.168.30.0/24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22"/>
        </w:numPr>
        <w:spacing w:line="312" w:lineRule="auto" w:before="0" w:after="160"/>
      </w:pPr>
      <w:r>
        <w:rPr>
          <w:sz w:val="22"/>
        </w:rPr>
        <w:t xml:space="preserve">Quelle sous-interface pour le VLAN 200 ? __________________</w:t>
      </w:r>
    </w:p>
    <w:p>
      <w:pPr>
        <w:pStyle w:val="Compact"/>
        <w:numPr>
          <w:ilvl w:val="0"/>
          <w:numId w:val="1022"/>
        </w:numPr>
        <w:spacing w:line="312" w:lineRule="auto" w:before="0" w:after="160"/>
      </w:pPr>
      <w:r>
        <w:rPr>
          <w:sz w:val="22"/>
        </w:rPr>
        <w:t xml:space="preserve">Quelle IP de passerelle proposes-tu pour le VLAN 200 ? __________________</w:t>
      </w:r>
    </w:p>
    <w:p>
      <w:pPr>
        <w:pStyle w:val="Compact"/>
        <w:numPr>
          <w:ilvl w:val="0"/>
          <w:numId w:val="1022"/>
        </w:numPr>
        <w:spacing w:line="312" w:lineRule="auto" w:before="0" w:after="160"/>
      </w:pPr>
      <w:r>
        <w:rPr>
          <w:sz w:val="22"/>
        </w:rPr>
        <w:t xml:space="preserve">Quelle IP de passerelle proposes-tu pour le VLAN 30 (réseau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192.168.30.0/24</w:t>
      </w:r>
      <w:r>
        <w:rPr>
          <w:sz w:val="22"/>
        </w:rPr>
        <w:t xml:space="preserve">) ? __________________</w:t>
      </w:r>
    </w:p>
    <w:bookmarkEnd w:id="21"/>
    <w:bookmarkEnd w:id="22"/>
    <w:sectPr>
      <w:headerReference r:id="rId2" w:type="default"/>
      <w:footerReference r:id="rId8" w:type="default"/>
      <w:headerReference r:id="rId1" w:type="first"/>
      <w:headerReference r:id="rId2" w:type="even"/>
      <w:footerReference r:id="rId3" w:type="first"/>
      <w:footerReference r:id="rId4" w:type="even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1 — Exercices (S2) — Routage inter-VLAN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1 — Exercices (S2) — Routage inter-VLAN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1 — Exercices (S2) — Routage inter-VLAN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412">
    <w:nsid w:val="00A99412"/>
    <w:multiLevelType w:val="multilevel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160" w:hanging="360"/>
      </w:pPr>
    </w:lvl>
    <w:lvl w:ilvl="3">
      <w:start w:val="2"/>
      <w:numFmt w:val="decimal"/>
      <w:lvlText w:val="%4."/>
      <w:lvlJc w:val="left"/>
      <w:pPr>
        <w:ind w:left="2880" w:hanging="360"/>
      </w:pPr>
    </w:lvl>
    <w:lvl w:ilvl="4">
      <w:start w:val="2"/>
      <w:numFmt w:val="decimal"/>
      <w:lvlText w:val="%5."/>
      <w:lvlJc w:val="left"/>
      <w:pPr>
        <w:ind w:left="3600" w:hanging="360"/>
      </w:pPr>
    </w:lvl>
    <w:lvl w:ilvl="5">
      <w:start w:val="2"/>
      <w:numFmt w:val="decimal"/>
      <w:lvlText w:val="%6."/>
      <w:lvlJc w:val="left"/>
      <w:pPr>
        <w:ind w:left="4320" w:hanging="360"/>
      </w:pPr>
    </w:lvl>
    <w:lvl w:ilvl="6">
      <w:start w:val="2"/>
      <w:numFmt w:val="decimal"/>
      <w:lvlText w:val="%7."/>
      <w:lvlJc w:val="left"/>
      <w:pPr>
        <w:ind w:left="5040" w:hanging="360"/>
      </w:pPr>
    </w:lvl>
    <w:lvl w:ilvl="7">
      <w:start w:val="2"/>
      <w:numFmt w:val="decimal"/>
      <w:lvlText w:val="%8."/>
      <w:lvlJc w:val="left"/>
      <w:pPr>
        <w:ind w:left="5760" w:hanging="360"/>
      </w:pPr>
    </w:lvl>
    <w:lvl w:ilvl="8">
      <w:start w:val="2"/>
      <w:numFmt w:val="decimal"/>
      <w:lvlText w:val="%9."/>
      <w:lvlJc w:val="left"/>
      <w:pPr>
        <w:ind w:left="6480" w:hanging="360"/>
      </w:pPr>
    </w:lvl>
  </w:abstractNum>
  <w:abstractNum w:abstractNumId="99413">
    <w:nsid w:val="00A99413"/>
    <w:multiLevelType w:val="multilevel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2."/>
      <w:lvlJc w:val="left"/>
      <w:pPr>
        <w:ind w:left="1440" w:hanging="360"/>
      </w:pPr>
    </w:lvl>
    <w:lvl w:ilvl="2">
      <w:start w:val="3"/>
      <w:numFmt w:val="decimal"/>
      <w:lvlText w:val="%3."/>
      <w:lvlJc w:val="left"/>
      <w:pPr>
        <w:ind w:left="2160" w:hanging="360"/>
      </w:pPr>
    </w:lvl>
    <w:lvl w:ilvl="3">
      <w:start w:val="3"/>
      <w:numFmt w:val="decimal"/>
      <w:lvlText w:val="%4."/>
      <w:lvlJc w:val="left"/>
      <w:pPr>
        <w:ind w:left="2880" w:hanging="360"/>
      </w:pPr>
    </w:lvl>
    <w:lvl w:ilvl="4">
      <w:start w:val="3"/>
      <w:numFmt w:val="decimal"/>
      <w:lvlText w:val="%5."/>
      <w:lvlJc w:val="left"/>
      <w:pPr>
        <w:ind w:left="3600" w:hanging="360"/>
      </w:pPr>
    </w:lvl>
    <w:lvl w:ilvl="5">
      <w:start w:val="3"/>
      <w:numFmt w:val="decimal"/>
      <w:lvlText w:val="%6."/>
      <w:lvlJc w:val="left"/>
      <w:pPr>
        <w:ind w:left="4320" w:hanging="360"/>
      </w:pPr>
    </w:lvl>
    <w:lvl w:ilvl="6">
      <w:start w:val="3"/>
      <w:numFmt w:val="decimal"/>
      <w:lvlText w:val="%7."/>
      <w:lvlJc w:val="left"/>
      <w:pPr>
        <w:ind w:left="5040" w:hanging="360"/>
      </w:pPr>
    </w:lvl>
    <w:lvl w:ilvl="7">
      <w:start w:val="3"/>
      <w:numFmt w:val="decimal"/>
      <w:lvlText w:val="%8."/>
      <w:lvlJc w:val="left"/>
      <w:pPr>
        <w:ind w:left="5760" w:hanging="360"/>
      </w:pPr>
    </w:lvl>
    <w:lvl w:ilvl="8">
      <w:start w:val="3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41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7">
    <w:abstractNumId w:val="992"/>
  </w:num>
  <w:num w:numId="1008">
    <w:abstractNumId w:val="992"/>
  </w:num>
  <w:num w:numId="1009">
    <w:abstractNumId w:val="992"/>
  </w:num>
  <w:num w:numId="1010">
    <w:abstractNumId w:val="992"/>
  </w:num>
  <w:num w:numId="1011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12">
    <w:abstractNumId w:val="992"/>
  </w:num>
  <w:num w:numId="1013">
    <w:abstractNumId w:val="992"/>
  </w:num>
  <w:num w:numId="1014">
    <w:abstractNumId w:val="992"/>
  </w:num>
  <w:num w:numId="1015">
    <w:abstractNumId w:val="992"/>
  </w:num>
  <w:num w:numId="101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7">
    <w:abstractNumId w:val="992"/>
  </w:num>
  <w:num w:numId="1018">
    <w:abstractNumId w:val="992"/>
  </w:num>
  <w:num w:numId="1019">
    <w:abstractNumId w:val="992"/>
  </w:num>
  <w:num w:numId="1020">
    <w:abstractNumId w:val="992"/>
  </w:num>
  <w:num w:numId="1021">
    <w:abstractNumId w:val="991"/>
  </w:num>
  <w:num w:numId="102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2026-07-18T06:13:53Z</dcterms:created>
  <dcterms:modified xsi:type="dcterms:W3CDTF">2026-07-18T06:13:53Z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