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0" w:name="X406abc0287a08fff39a8c5751651881051a06f6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Évaluation sommative — Routage inter-VLAN (S5) — SUJET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Séquence H03 — TCIEL — Durée : 4h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Contexte pro :</w:t>
      </w:r>
      <w:r>
        <w:rPr>
          <w:sz w:val="22"/>
        </w:rPr>
        <w:t xml:space="preserve"> </w:t>
      </w:r>
      <w:r>
        <w:rPr>
          <w:sz w:val="22"/>
        </w:rPr>
        <w:t xml:space="preserve">Nouveau client “Clinique Vétérinaire Ouest” (La Réunion)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Compétences ciblées : C06, C09, C10</w:t>
      </w:r>
    </w:p>
    <w:bookmarkStart w:id="17" w:name="consignes-général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Consignes générales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Travail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en binôme</w:t>
      </w:r>
      <w:r>
        <w:rPr>
          <w:sz w:val="22"/>
        </w:rPr>
        <w:t xml:space="preserve"> </w:t>
      </w:r>
      <w:r>
        <w:rPr>
          <w:sz w:val="22"/>
        </w:rPr>
        <w:t xml:space="preserve">ou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individuel</w:t>
      </w:r>
      <w:r>
        <w:rPr>
          <w:sz w:val="22"/>
        </w:rPr>
        <w:t xml:space="preserve"> </w:t>
      </w:r>
      <w:r>
        <w:rPr>
          <w:sz w:val="22"/>
        </w:rPr>
        <w:t xml:space="preserve">selon consigne du prof : __________________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Tu dois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documenter</w:t>
      </w:r>
      <w:r>
        <w:rPr>
          <w:sz w:val="22"/>
        </w:rPr>
        <w:t xml:space="preserve"> </w:t>
      </w:r>
      <w:r>
        <w:rPr>
          <w:sz w:val="22"/>
        </w:rPr>
        <w:t xml:space="preserve">tes tests et tes corrections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Tu peux utiliser les commandes vues en séquence H03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Les preuves doivent être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lisibles</w:t>
      </w:r>
      <w:r>
        <w:rPr>
          <w:sz w:val="22"/>
        </w:rPr>
        <w:t xml:space="preserve"> </w:t>
      </w:r>
      <w:r>
        <w:rPr>
          <w:sz w:val="22"/>
        </w:rPr>
        <w:t xml:space="preserve">et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nommées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Si un résultat est différent de l’attendu,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note ce que tu observes</w:t>
      </w:r>
      <w:r>
        <w:rPr>
          <w:sz w:val="22"/>
        </w:rPr>
        <w:t xml:space="preserve"> </w:t>
      </w:r>
      <w:r>
        <w:rPr>
          <w:sz w:val="22"/>
        </w:rPr>
        <w:t xml:space="preserve">avant de corriger</w:t>
      </w:r>
    </w:p>
    <w:bookmarkEnd w:id="17"/>
    <w:bookmarkStart w:id="18" w:name="missio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Mission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Clinique Vétérinaire Ouest</w:t>
      </w:r>
      <w:r>
        <w:rPr>
          <w:sz w:val="22"/>
        </w:rPr>
        <w:t xml:space="preserve"> </w:t>
      </w:r>
      <w:r>
        <w:rPr>
          <w:sz w:val="22"/>
        </w:rPr>
        <w:t xml:space="preserve">a segmenté son réseau en 4 VLANs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VLAN 10 — Accueil (</w:t>
      </w:r>
      <w:r>
        <w:rPr>
          <w:rStyle w:val="VerbatimChar"/>
          <w:sz w:val="22"/>
        </w:rPr>
        <w:t xml:space="preserve">192.168.10.0/24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VLAN 20 — Soins (</w:t>
      </w:r>
      <w:r>
        <w:rPr>
          <w:rStyle w:val="VerbatimChar"/>
          <w:sz w:val="22"/>
        </w:rPr>
        <w:t xml:space="preserve">192.168.20.0/24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VLAN 30 — Serveurs (</w:t>
      </w:r>
      <w:r>
        <w:rPr>
          <w:rStyle w:val="VerbatimChar"/>
          <w:sz w:val="22"/>
        </w:rPr>
        <w:t xml:space="preserve">192.168.30.0/24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VLAN 40 — Technique (</w:t>
      </w:r>
      <w:r>
        <w:rPr>
          <w:rStyle w:val="VerbatimChar"/>
          <w:sz w:val="22"/>
        </w:rPr>
        <w:t xml:space="preserve">192.168.40.0/24</w:t>
      </w:r>
      <w:r>
        <w:rPr>
          <w:sz w:val="22"/>
        </w:rPr>
        <w:t xml:space="preserve">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Tu dois :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b/>
          <w:bCs/>
          <w:sz w:val="22"/>
        </w:rPr>
        <w:t xml:space="preserve">Configurer</w:t>
      </w:r>
      <w:r>
        <w:rPr>
          <w:sz w:val="22"/>
        </w:rPr>
        <w:t xml:space="preserve"> </w:t>
      </w:r>
      <w:r>
        <w:rPr>
          <w:sz w:val="22"/>
        </w:rPr>
        <w:t xml:space="preserve">le routage inter-VLAN (</w:t>
      </w:r>
      <w:r>
        <w:rPr>
          <w:i/>
          <w:iCs/>
          <w:sz w:val="22"/>
        </w:rPr>
        <w:t xml:space="preserve">router-on-a-stick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b/>
          <w:bCs/>
          <w:sz w:val="22"/>
        </w:rPr>
        <w:t xml:space="preserve">Diagnostiquer</w:t>
      </w:r>
      <w:r>
        <w:rPr>
          <w:sz w:val="22"/>
        </w:rPr>
        <w:t xml:space="preserve"> </w:t>
      </w:r>
      <w:r>
        <w:rPr>
          <w:sz w:val="22"/>
        </w:rPr>
        <w:t xml:space="preserve">une erreur injectée dans la maquette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b/>
          <w:bCs/>
          <w:sz w:val="22"/>
        </w:rPr>
        <w:t xml:space="preserve">Réaliser une recette</w:t>
      </w:r>
      <w:r>
        <w:rPr>
          <w:sz w:val="22"/>
        </w:rPr>
        <w:t xml:space="preserve"> </w:t>
      </w:r>
      <w:r>
        <w:rPr>
          <w:sz w:val="22"/>
        </w:rPr>
        <w:t xml:space="preserve">et remplir le PV</w:t>
      </w:r>
    </w:p>
    <w:bookmarkEnd w:id="18"/>
    <w:bookmarkStart w:id="19" w:name="partie-0-rappel-non-noté-5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0 — Rappel non noté (5 min)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Quelle commande vérifie le trunk côté switch ? __________________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Quelle commande vérifie les sous-interfaces du routeur ? __________________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Quelle lettre indique une route statique dans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ip route</w:t>
      </w:r>
      <w:r>
        <w:rPr>
          <w:sz w:val="22"/>
        </w:rPr>
        <w:t xml:space="preserve"> </w:t>
      </w:r>
      <w:r>
        <w:rPr>
          <w:sz w:val="22"/>
        </w:rPr>
        <w:t xml:space="preserve">? __________________</w:t>
      </w:r>
    </w:p>
    <w:bookmarkEnd w:id="19"/>
    <w:bookmarkStart w:id="23" w:name="partie-1-configuration-inter-vlan-90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1 — Configuration inter-VLAN (90 min)</w:t>
      </w:r>
    </w:p>
    <w:bookmarkStart w:id="20" w:name="travail-demandé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Travail demandé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Configure sur le routeur les sous-interfaces nécessaires pour les VLANs 10, 20, 30, 40.</w:t>
      </w:r>
    </w:p>
    <w:bookmarkEnd w:id="20"/>
    <w:bookmarkStart w:id="21" w:name="adresses-de-passerelle-à-utilise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Adresses de passerelle à utiliser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VLAN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Réseau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Passerelle attendue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192.168.10.0/24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192.168.10.1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20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192.168.20.0/24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192.168.20.1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30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192.168.30.0/24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192.168.30.1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40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192.168.40.0/24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192.168.40.1</w:t>
            </w:r>
          </w:p>
        </w:tc>
      </w:tr>
    </w:tbl>
    <w:bookmarkEnd w:id="21"/>
    <w:bookmarkStart w:id="22" w:name="preuves-attendues-partie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Preuves attendues (Partie 1)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b/>
          <w:bCs/>
          <w:sz w:val="22"/>
        </w:rPr>
        <w:t xml:space="preserve">PREUVE_P1A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interfaces trunk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b/>
          <w:bCs/>
          <w:sz w:val="22"/>
        </w:rPr>
        <w:t xml:space="preserve">PREUVE_P1B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ip interface brief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b/>
          <w:bCs/>
          <w:sz w:val="22"/>
        </w:rPr>
        <w:t xml:space="preserve">PREUVE_P1C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ip route</w:t>
      </w:r>
    </w:p>
    <w:bookmarkEnd w:id="22"/>
    <w:bookmarkEnd w:id="23"/>
    <w:bookmarkStart w:id="25" w:name="partie-2-diagnostic-dincident-60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2 — Diagnostic d’incident (60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prof injecte (ou fournit)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une erreur</w:t>
      </w:r>
      <w:r>
        <w:rPr>
          <w:sz w:val="22"/>
        </w:rPr>
        <w:t xml:space="preserve"> </w:t>
      </w:r>
      <w:r>
        <w:rPr>
          <w:sz w:val="22"/>
        </w:rPr>
        <w:t xml:space="preserve">dans la configuration. Tu dois remplir la fiche ci-dessous.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Élément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À compléter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Symptôme observé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Hypothèse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Commande(s) de test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Résultat observé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Cause retenue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Correction appliquée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Test de validation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Start w:id="24" w:name="preuves-attendues-partie-2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Preuves attendues (Partie 2)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b/>
          <w:bCs/>
          <w:sz w:val="22"/>
        </w:rPr>
        <w:t xml:space="preserve">PREUVE_P2A</w:t>
      </w:r>
      <w:r>
        <w:rPr>
          <w:sz w:val="22"/>
        </w:rPr>
        <w:t xml:space="preserve"> </w:t>
      </w:r>
      <w:r>
        <w:rPr>
          <w:sz w:val="22"/>
        </w:rPr>
        <w:t xml:space="preserve">: capture montrant l’erreur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b/>
          <w:bCs/>
          <w:sz w:val="22"/>
        </w:rPr>
        <w:t xml:space="preserve">PREUVE_P2B</w:t>
      </w:r>
      <w:r>
        <w:rPr>
          <w:sz w:val="22"/>
        </w:rPr>
        <w:t xml:space="preserve"> </w:t>
      </w:r>
      <w:r>
        <w:rPr>
          <w:sz w:val="22"/>
        </w:rPr>
        <w:t xml:space="preserve">: capture après correction</w:t>
      </w:r>
    </w:p>
    <w:bookmarkEnd w:id="24"/>
    <w:bookmarkEnd w:id="25"/>
    <w:bookmarkStart w:id="27" w:name="partie-3-pv-de-recette-50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3 — PV de recette (50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Complète le PV ci-dessous.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Attendu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Résultat réel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Conforme ?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VLAN10 -&gt; VLAN30 (ping)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OK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VLAN20 -&gt; VLAN30 (ping)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OK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VLAN40 -&gt; VLAN10 (ping)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OK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VLAN40 -&gt; VLAN20 (ping)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OK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traceroute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vers VLAN30 passe par le routeur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Oui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</w:tr>
    </w:tbl>
    <w:bookmarkStart w:id="26" w:name="conclusion-de-recett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Conclusion de recette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Conforme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Non conforme (préciser)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Commentaire : ____________________________________________________________</w:t>
      </w:r>
    </w:p>
    <w:bookmarkEnd w:id="26"/>
    <w:bookmarkEnd w:id="27"/>
    <w:bookmarkStart w:id="28" w:name="partie-4-trace-professionnelle-15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4 — Trace professionnelle (15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Rédige un mini compte-rendu (5 à 8 lignes) contenant :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le contexte de l’intervention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les actions réalisées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l’incident rencontré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la correction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le résultat final</w:t>
      </w:r>
    </w:p>
    <w:bookmarkEnd w:id="28"/>
    <w:bookmarkStart w:id="29" w:name="critères-visibles-pour-toi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Critères visibles (pour toi)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Configuration cohérente et vérifiée (C09)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Tests réalisés et résultats tracés (C06)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Démarche de diagnostic explicite (C10)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Attention :</w:t>
      </w:r>
      <w:r>
        <w:rPr>
          <w:sz w:val="22"/>
        </w:rPr>
        <w:t xml:space="preserve"> </w:t>
      </w:r>
      <w:r>
        <w:rPr>
          <w:sz w:val="22"/>
        </w:rPr>
        <w:t xml:space="preserve">selon la variante choisie par le prof (Packet Tracer ou matériel réel), adapte les noms d’interfaces dans tes captures.</w:t>
      </w:r>
    </w:p>
    <w:bookmarkEnd w:id="29"/>
    <w:bookmarkEnd w:id="30"/>
    <w:sectPr>
      <w:headerReference r:id="rId2" w:type="default"/>
      <w:footerReference r:id="rId8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Évaluation sommative — Routage inter-VLAN (S5) — SUJET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Évaluation sommative — Routage inter-VLAN (S5) — SUJET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Évaluation sommative — Routage inter-VLAN (S5) — SUJET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ÉVALUATION SOMMATIVE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ÉVALUATION SOMMATIVE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ÉVALUATION SOMMATIVE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  <w:num w:numId="1007">
    <w:abstractNumId w:val="992"/>
  </w:num>
  <w:num w:numId="1008">
    <w:abstractNumId w:val="992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2026-07-18T06:13:58Z</dcterms:created>
  <dcterms:modified xsi:type="dcterms:W3CDTF">2026-07-18T06:13:58Z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